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 тендерної документації на закупівлю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108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“Асистент координатора волонтерів”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ІНФОРМАЦІЯ ПРО ВИКОНАВЦЯ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-360.0" w:type="dxa"/>
        <w:tblLayout w:type="fixed"/>
        <w:tblLook w:val="0400"/>
      </w:tblPr>
      <w:tblGrid>
        <w:gridCol w:w="525"/>
        <w:gridCol w:w="4290"/>
        <w:gridCol w:w="5025"/>
        <w:tblGridChange w:id="0">
          <w:tblGrid>
            <w:gridCol w:w="525"/>
            <w:gridCol w:w="4290"/>
            <w:gridCol w:w="5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Повна назва виконавця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Юридична адреса виконавця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Фактична адреса виконавця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Телефон виконавця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Електронна адреса виконавця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Контактна особа з питань подання пропозиції, якщо це не сам виконавець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Номер мобільного телефону контактної особи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Банківські реквізити виконавця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28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РНОКПП виконавця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Досвід роботи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КВЕД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120" w:line="240" w:lineRule="auto"/>
              <w:ind w:left="0" w:firstLine="0"/>
              <w:rPr>
                <w:rFonts w:ascii="Montserrat" w:cs="Montserrat" w:eastAsia="Montserrat" w:hAnsi="Montserrat"/>
                <w:color w:val="1f1f1f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Наявність обмежень у діяльності виконавця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Montserrat" w:cs="Montserrat" w:eastAsia="Montserrat" w:hAnsi="Montserrat"/>
          <w:color w:val="000000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both"/>
        <w:rPr>
          <w:rFonts w:ascii="Montserrat" w:cs="Montserrat" w:eastAsia="Montserrat" w:hAnsi="Montserrat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____________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ПІБ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(підпис, печатка за наявності)</w:t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31" w:firstLine="0"/>
        <w:rPr>
          <w:rFonts w:ascii="Montserrat" w:cs="Montserrat" w:eastAsia="Montserrat" w:hAnsi="Montserrat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31" w:firstLine="0"/>
        <w:rPr>
          <w:rFonts w:ascii="Montserrat" w:cs="Montserrat" w:eastAsia="Montserrat" w:hAnsi="Montserrat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3E6F21"/>
    <w:pPr>
      <w:spacing w:after="0" w:line="276" w:lineRule="auto"/>
    </w:pPr>
    <w:rPr>
      <w:rFonts w:ascii="Arial" w:cs="Arial" w:eastAsia="Arial" w:hAnsi="Arial"/>
      <w:lang w:eastAsia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978BC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4">
    <w:name w:val="Normal (Web)"/>
    <w:basedOn w:val="a"/>
    <w:uiPriority w:val="99"/>
    <w:unhideWhenUsed w:val="1"/>
    <w:rsid w:val="002C632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JuQsMaPa+N6sE/HbjpEc9yQvCw==">CgMxLjAyCGguZ2pkZ3hzOAByITFOTTRGYlNlX0RwcWswclNBVlJjeFdjb19hblp4enpIeQ==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2025-01-22T14:29:00Z</dcterms:created>
  <dc:creator>Veronika</dc:creator>
</cp:coreProperties>
</file>